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Pr="009738D5" w:rsidRDefault="009738D5" w:rsidP="009738D5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9738D5">
        <w:rPr>
          <w:sz w:val="28"/>
          <w:szCs w:val="28"/>
        </w:rPr>
        <w:t>Определить следующий порядок учета предложений и рекомендаций граждан Саринского сельского поселения:</w:t>
      </w:r>
    </w:p>
    <w:p w:rsidR="009738D5" w:rsidRPr="009738D5" w:rsidRDefault="009738D5" w:rsidP="009738D5">
      <w:pPr>
        <w:rPr>
          <w:rFonts w:ascii="Times New Roman" w:hAnsi="Times New Roman" w:cs="Times New Roman"/>
          <w:sz w:val="28"/>
          <w:szCs w:val="28"/>
        </w:rPr>
      </w:pPr>
      <w:r w:rsidRPr="009738D5">
        <w:rPr>
          <w:rFonts w:ascii="Times New Roman" w:hAnsi="Times New Roman" w:cs="Times New Roman"/>
          <w:sz w:val="28"/>
          <w:szCs w:val="28"/>
        </w:rPr>
        <w:t>предложения, рекомендации, замечания по проекту принимаются:</w:t>
      </w:r>
    </w:p>
    <w:p w:rsidR="009738D5" w:rsidRPr="009738D5" w:rsidRDefault="009738D5" w:rsidP="009738D5">
      <w:pPr>
        <w:rPr>
          <w:rFonts w:ascii="Times New Roman" w:hAnsi="Times New Roman" w:cs="Times New Roman"/>
          <w:sz w:val="28"/>
          <w:szCs w:val="28"/>
        </w:rPr>
      </w:pPr>
      <w:r w:rsidRPr="009738D5">
        <w:rPr>
          <w:rFonts w:ascii="Times New Roman" w:hAnsi="Times New Roman" w:cs="Times New Roman"/>
          <w:sz w:val="28"/>
          <w:szCs w:val="28"/>
        </w:rPr>
        <w:t xml:space="preserve">- по адресу: </w:t>
      </w:r>
      <w:r>
        <w:rPr>
          <w:rFonts w:ascii="Times New Roman" w:hAnsi="Times New Roman" w:cs="Times New Roman"/>
          <w:sz w:val="28"/>
          <w:szCs w:val="28"/>
        </w:rPr>
        <w:t>с.Сары, ул. Свердлова, д. 16</w:t>
      </w:r>
      <w:r w:rsidRPr="009738D5">
        <w:rPr>
          <w:rFonts w:ascii="Times New Roman" w:hAnsi="Times New Roman" w:cs="Times New Roman"/>
          <w:sz w:val="28"/>
          <w:szCs w:val="28"/>
        </w:rPr>
        <w:t>, каб. 3,</w:t>
      </w:r>
    </w:p>
    <w:p w:rsidR="009738D5" w:rsidRPr="009738D5" w:rsidRDefault="009738D5" w:rsidP="009738D5">
      <w:pPr>
        <w:rPr>
          <w:rFonts w:ascii="Times New Roman" w:hAnsi="Times New Roman" w:cs="Times New Roman"/>
          <w:sz w:val="28"/>
          <w:szCs w:val="28"/>
        </w:rPr>
      </w:pPr>
      <w:r w:rsidRPr="009738D5">
        <w:rPr>
          <w:rFonts w:ascii="Times New Roman" w:hAnsi="Times New Roman" w:cs="Times New Roman"/>
          <w:sz w:val="28"/>
          <w:szCs w:val="28"/>
        </w:rPr>
        <w:t xml:space="preserve">- по телефону 8 (35148) </w:t>
      </w:r>
      <w:r>
        <w:rPr>
          <w:rFonts w:ascii="Times New Roman" w:hAnsi="Times New Roman" w:cs="Times New Roman"/>
          <w:sz w:val="28"/>
          <w:szCs w:val="28"/>
        </w:rPr>
        <w:t>76-185, 76-136</w:t>
      </w:r>
    </w:p>
    <w:p w:rsidR="009738D5" w:rsidRPr="009738D5" w:rsidRDefault="009738D5" w:rsidP="009738D5">
      <w:pPr>
        <w:rPr>
          <w:rFonts w:ascii="Times New Roman" w:hAnsi="Times New Roman" w:cs="Times New Roman"/>
          <w:sz w:val="28"/>
          <w:szCs w:val="28"/>
        </w:rPr>
      </w:pPr>
      <w:r w:rsidRPr="009738D5">
        <w:rPr>
          <w:rFonts w:ascii="Times New Roman" w:hAnsi="Times New Roman" w:cs="Times New Roman"/>
          <w:sz w:val="28"/>
          <w:szCs w:val="28"/>
        </w:rPr>
        <w:t xml:space="preserve">- по электронной почте: </w:t>
      </w:r>
      <w:hyperlink r:id="rId8" w:history="1">
        <w:r w:rsidRPr="001068D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sarino</w:t>
        </w:r>
        <w:r w:rsidRPr="001068D2">
          <w:rPr>
            <w:rStyle w:val="a5"/>
            <w:rFonts w:ascii="Times New Roman" w:hAnsi="Times New Roman" w:cs="Times New Roman"/>
            <w:sz w:val="28"/>
            <w:szCs w:val="28"/>
          </w:rPr>
          <w:t>_2009@</w:t>
        </w:r>
        <w:r w:rsidRPr="001068D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738D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068D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738D5">
        <w:rPr>
          <w:rFonts w:ascii="Times New Roman" w:hAnsi="Times New Roman" w:cs="Times New Roman"/>
          <w:sz w:val="28"/>
          <w:szCs w:val="28"/>
        </w:rPr>
        <w:t xml:space="preserve"> (с пометкой: предложение по программе профилактики рисков)</w:t>
      </w: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rPr>
          <w:rFonts w:ascii="Times New Roman" w:hAnsi="Times New Roman" w:cs="Times New Roman"/>
          <w:b/>
          <w:sz w:val="28"/>
          <w:szCs w:val="28"/>
        </w:rPr>
      </w:pPr>
    </w:p>
    <w:p w:rsidR="009738D5" w:rsidRDefault="009738D5" w:rsidP="009738D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684497" w:rsidRPr="00295818" w:rsidRDefault="00684497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84497" w:rsidRPr="00295818" w:rsidRDefault="00684497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ЧЕЛЯБИНСКАЯ ОБЛАСТЬ</w:t>
      </w:r>
    </w:p>
    <w:p w:rsidR="00684497" w:rsidRPr="00295818" w:rsidRDefault="00684497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КУНАШАКСКИЙ МУНИЦИПАЛЬНЫЙ РАЙОН</w:t>
      </w:r>
    </w:p>
    <w:p w:rsidR="00684497" w:rsidRPr="00295818" w:rsidRDefault="005821E3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САРИН</w:t>
      </w:r>
      <w:r w:rsidR="00684497" w:rsidRPr="00295818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684497" w:rsidRPr="00295818" w:rsidRDefault="00684497" w:rsidP="00684497">
      <w:pPr>
        <w:rPr>
          <w:rFonts w:ascii="Times New Roman" w:hAnsi="Times New Roman" w:cs="Times New Roman"/>
          <w:sz w:val="28"/>
          <w:szCs w:val="28"/>
        </w:rPr>
      </w:pPr>
    </w:p>
    <w:p w:rsidR="00684497" w:rsidRDefault="00684497" w:rsidP="006844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684497" w:rsidRDefault="009738D5" w:rsidP="006844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                                                                                       № </w:t>
      </w:r>
    </w:p>
    <w:p w:rsidR="00684497" w:rsidRDefault="00684497" w:rsidP="006844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684497" w:rsidTr="00052544">
        <w:trPr>
          <w:trHeight w:val="2678"/>
        </w:trPr>
        <w:tc>
          <w:tcPr>
            <w:tcW w:w="4644" w:type="dxa"/>
            <w:hideMark/>
          </w:tcPr>
          <w:p w:rsidR="00684497" w:rsidRDefault="00684497" w:rsidP="00052544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Программы профилактики рисков причинения вреда (ущерба) охра</w:t>
            </w:r>
            <w:r w:rsidR="00852235">
              <w:rPr>
                <w:rFonts w:ascii="Times New Roman" w:eastAsia="Times New Roman" w:hAnsi="Times New Roman" w:cs="Times New Roman"/>
                <w:sz w:val="28"/>
                <w:szCs w:val="28"/>
              </w:rPr>
              <w:t>няе</w:t>
            </w:r>
            <w:r w:rsidR="003A7DAF">
              <w:rPr>
                <w:rFonts w:ascii="Times New Roman" w:eastAsia="Times New Roman" w:hAnsi="Times New Roman" w:cs="Times New Roman"/>
                <w:sz w:val="28"/>
                <w:szCs w:val="28"/>
              </w:rPr>
              <w:t>мым законом ценностям на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при осуществлении муниципального контроля в сфере бл</w:t>
            </w:r>
            <w:r w:rsidR="005821E3">
              <w:rPr>
                <w:rFonts w:ascii="Times New Roman" w:eastAsia="Times New Roman" w:hAnsi="Times New Roman" w:cs="Times New Roman"/>
                <w:sz w:val="28"/>
                <w:szCs w:val="28"/>
              </w:rPr>
              <w:t>агоустройства на территории Сарин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сельского поселения Кунашакского муниципального района Челябинской области</w:t>
            </w:r>
          </w:p>
          <w:p w:rsidR="00684497" w:rsidRDefault="00684497" w:rsidP="00052544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84497" w:rsidRDefault="00684497" w:rsidP="0068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 соответствии со статьей 8.2.  Федерального </w:t>
      </w:r>
      <w:hyperlink r:id="rId9" w:history="1">
        <w:r>
          <w:rPr>
            <w:rStyle w:val="a5"/>
            <w:sz w:val="28"/>
            <w:szCs w:val="28"/>
          </w:rPr>
          <w:t>закон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17.1. Федерального  закона  от 06.10.2003г. № 131-ФЗ «Об общих принципах организации местного самоуправления в Российской Федерации», а также требованиями, установленными постановлением Правительства Российской Федерации от 26.12.2018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статьей  44 Федерального закона от 31.07.2021 года N 248-ФЗ «О государственном контроле (надзоре) и муниципальном контроле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Федерации», постановлением Правительства Российской Федерации от 25.06.2021 года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</w:t>
      </w:r>
      <w:r w:rsidR="005821E3">
        <w:rPr>
          <w:rFonts w:ascii="Times New Roman" w:eastAsia="Times New Roman" w:hAnsi="Times New Roman" w:cs="Times New Roman"/>
          <w:sz w:val="28"/>
          <w:szCs w:val="28"/>
        </w:rPr>
        <w:t>ям», руководствуясь Уставом Сарин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ского сельского поселения,  </w:t>
      </w:r>
    </w:p>
    <w:p w:rsidR="00684497" w:rsidRDefault="00684497" w:rsidP="0068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и принять к исполнению Программу профилактики рисков причинения вреда (ущерба) охраняемым законом ценностям на 202</w:t>
      </w:r>
      <w:r w:rsidR="0085223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при осуществлении муниципального контроля в сфере благоустройства на территории </w:t>
      </w:r>
      <w:r w:rsidR="005821E3">
        <w:rPr>
          <w:rFonts w:ascii="Times New Roman" w:eastAsia="Times New Roman" w:hAnsi="Times New Roman" w:cs="Times New Roman"/>
          <w:sz w:val="28"/>
          <w:szCs w:val="28"/>
        </w:rPr>
        <w:t>Саринского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Кунашакского муниципального района Челябинской области, согласно приложению.</w:t>
      </w:r>
    </w:p>
    <w:p w:rsidR="00684497" w:rsidRDefault="00684497" w:rsidP="006844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             администрации </w:t>
      </w:r>
      <w:r w:rsidR="005821E3">
        <w:rPr>
          <w:rFonts w:ascii="Times New Roman" w:eastAsia="Times New Roman" w:hAnsi="Times New Roman" w:cs="Times New Roman"/>
          <w:sz w:val="28"/>
          <w:szCs w:val="28"/>
        </w:rPr>
        <w:t>Саринского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684497" w:rsidRDefault="00684497" w:rsidP="006844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684497" w:rsidRDefault="00684497" w:rsidP="00684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84497" w:rsidRDefault="00684497" w:rsidP="00684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r w:rsidR="005821E3">
        <w:rPr>
          <w:rFonts w:ascii="Times New Roman" w:eastAsia="Times New Roman" w:hAnsi="Times New Roman" w:cs="Times New Roman"/>
          <w:sz w:val="28"/>
          <w:szCs w:val="28"/>
        </w:rPr>
        <w:t>Саринского</w:t>
      </w: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  <w:r w:rsidR="005821E3">
        <w:rPr>
          <w:rFonts w:ascii="Times New Roman" w:eastAsia="Times New Roman" w:hAnsi="Times New Roman" w:cs="Times New Roman"/>
          <w:sz w:val="28"/>
          <w:szCs w:val="28"/>
        </w:rPr>
        <w:t>И.Х. Шагеева</w:t>
      </w:r>
      <w:r w:rsidR="00852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4497" w:rsidRDefault="00684497" w:rsidP="0068449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84497" w:rsidRDefault="00684497" w:rsidP="00684497"/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852235" w:rsidRPr="00DC1B92" w:rsidRDefault="00852235" w:rsidP="00852235">
      <w:pPr>
        <w:pStyle w:val="Default"/>
        <w:jc w:val="right"/>
      </w:pPr>
      <w:r>
        <w:t xml:space="preserve"> </w:t>
      </w:r>
      <w:r w:rsidRPr="00DC1B92">
        <w:t>Утверждена</w:t>
      </w:r>
    </w:p>
    <w:p w:rsidR="00852235" w:rsidRDefault="00852235" w:rsidP="00852235">
      <w:pPr>
        <w:pStyle w:val="Default"/>
        <w:jc w:val="right"/>
      </w:pPr>
      <w:r>
        <w:t xml:space="preserve">Постановлением Главы </w:t>
      </w:r>
    </w:p>
    <w:p w:rsidR="00852235" w:rsidRPr="00684497" w:rsidRDefault="005821E3" w:rsidP="00852235">
      <w:pPr>
        <w:pStyle w:val="Default"/>
        <w:jc w:val="right"/>
      </w:pPr>
      <w:r>
        <w:t>Сарин</w:t>
      </w:r>
      <w:r w:rsidR="00852235">
        <w:t xml:space="preserve">ского сельского поселения </w:t>
      </w:r>
    </w:p>
    <w:p w:rsidR="00852235" w:rsidRPr="00684497" w:rsidRDefault="009738D5" w:rsidP="009738D5">
      <w:pPr>
        <w:pStyle w:val="Default"/>
        <w:jc w:val="center"/>
      </w:pPr>
      <w:r>
        <w:t xml:space="preserve">                                                                                                            от               </w:t>
      </w:r>
      <w:r w:rsidR="00852235">
        <w:t xml:space="preserve"> </w:t>
      </w:r>
      <w:r w:rsidR="00852235" w:rsidRPr="00DC1B92">
        <w:t xml:space="preserve"> </w:t>
      </w:r>
      <w:r>
        <w:t xml:space="preserve">№ </w:t>
      </w:r>
    </w:p>
    <w:p w:rsidR="00852235" w:rsidRPr="00D042B7" w:rsidRDefault="00852235" w:rsidP="008522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52235" w:rsidRPr="00D042B7" w:rsidRDefault="00852235" w:rsidP="008522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852235" w:rsidRPr="00E237AC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исков причинения вреда (ущерба)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охраняемым законом ценностям </w:t>
      </w:r>
      <w:r w:rsidR="003A7D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твлении муниципального контроля</w:t>
      </w:r>
      <w:r w:rsidRP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благоустройства</w:t>
      </w:r>
    </w:p>
    <w:p w:rsidR="00852235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582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Сарин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 сельского поселения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</w:t>
      </w:r>
      <w:r w:rsidRPr="00DC1B92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Pr="00DC1B9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Pr="00DC1B92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(далее – Федеральный закон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248-ФЗ), </w:t>
      </w:r>
      <w:r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DC1B9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 РФ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990)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контроля в сфере благоустройства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235" w:rsidRPr="00684497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497">
        <w:rPr>
          <w:rFonts w:ascii="Times New Roman" w:hAnsi="Times New Roman" w:cs="Times New Roman"/>
          <w:b/>
          <w:sz w:val="24"/>
          <w:szCs w:val="24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852235" w:rsidRPr="00DC1B92" w:rsidTr="004038C4">
        <w:tc>
          <w:tcPr>
            <w:tcW w:w="2672" w:type="dxa"/>
            <w:shd w:val="clear" w:color="auto" w:fill="auto"/>
            <w:vAlign w:val="center"/>
            <w:hideMark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благоустройства на 2024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  <w:hideMark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52235" w:rsidRPr="00E237AC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N 248-ФЗ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Постановление Правительства РФ N 990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Кунашакского муниципального района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3A7DAF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52235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муниципального образования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в сфере благоустройства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Кунашакского муниципального района с 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обязательные требования).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требования установлены:</w:t>
      </w:r>
    </w:p>
    <w:p w:rsidR="00852235" w:rsidRPr="00E237AC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 xml:space="preserve">Федеральном законом от 31.07.2020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</w:t>
      </w:r>
      <w:r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11.06.2021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</w:t>
      </w:r>
      <w:r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06.10.2003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</w:t>
      </w:r>
      <w:r>
        <w:rPr>
          <w:rFonts w:ascii="Times New Roman" w:hAnsi="Times New Roman" w:cs="Times New Roman"/>
          <w:sz w:val="24"/>
          <w:szCs w:val="24"/>
        </w:rPr>
        <w:t>авления в Российской Федерации»;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="005821E3"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сельского поселения Кунашакского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Решением Совета депутатов</w:t>
      </w:r>
      <w:r w:rsidR="005821E3" w:rsidRP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="005821E3"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821E3">
        <w:rPr>
          <w:rFonts w:ascii="Times New Roman" w:hAnsi="Times New Roman" w:cs="Times New Roman"/>
          <w:sz w:val="24"/>
          <w:szCs w:val="24"/>
        </w:rPr>
        <w:t xml:space="preserve">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от </w:t>
      </w:r>
      <w:r w:rsidR="005821E3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5821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.2022 </w:t>
      </w:r>
      <w:r w:rsidRPr="00DC1B92">
        <w:rPr>
          <w:rFonts w:ascii="Times New Roman" w:hAnsi="Times New Roman" w:cs="Times New Roman"/>
          <w:sz w:val="24"/>
          <w:szCs w:val="24"/>
        </w:rPr>
        <w:t xml:space="preserve">года «Об утверждении Положения о муниципальном контроле в сфере благоустройства на территории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</w:t>
      </w:r>
      <w:r>
        <w:rPr>
          <w:rFonts w:ascii="Times New Roman" w:hAnsi="Times New Roman" w:cs="Times New Roman"/>
          <w:sz w:val="24"/>
          <w:szCs w:val="24"/>
        </w:rPr>
        <w:t>ого района Челябинской области»;</w:t>
      </w:r>
    </w:p>
    <w:p w:rsidR="00852235" w:rsidRPr="00CB305E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05E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Pr="00CB305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CF3A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F3AE7" w:rsidRPr="00CF3AE7">
        <w:rPr>
          <w:rFonts w:ascii="Times New Roman" w:hAnsi="Times New Roman" w:cs="Times New Roman"/>
          <w:sz w:val="24"/>
          <w:szCs w:val="24"/>
        </w:rPr>
        <w:t xml:space="preserve"> 25 от 12</w:t>
      </w:r>
      <w:r w:rsidRPr="00CF3AE7">
        <w:rPr>
          <w:rFonts w:ascii="Times New Roman" w:hAnsi="Times New Roman" w:cs="Times New Roman"/>
          <w:sz w:val="24"/>
          <w:szCs w:val="24"/>
        </w:rPr>
        <w:t xml:space="preserve">.12.2022 </w:t>
      </w:r>
      <w:r w:rsidRPr="00CB305E">
        <w:rPr>
          <w:rFonts w:ascii="Times New Roman" w:hAnsi="Times New Roman" w:cs="Times New Roman"/>
          <w:sz w:val="24"/>
          <w:szCs w:val="24"/>
        </w:rPr>
        <w:t xml:space="preserve">года «Об утверждении Правил благоустройства на территории </w:t>
      </w:r>
      <w:r w:rsidR="00582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Pr="00CB305E">
        <w:rPr>
          <w:rFonts w:ascii="Times New Roman" w:hAnsi="Times New Roman" w:cs="Times New Roman"/>
          <w:sz w:val="24"/>
          <w:szCs w:val="24"/>
        </w:rPr>
        <w:t xml:space="preserve"> сельского поселения».</w:t>
      </w:r>
    </w:p>
    <w:p w:rsidR="00852235" w:rsidRPr="00DC1B92" w:rsidRDefault="00852235" w:rsidP="00852235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852235" w:rsidRPr="00DC1B92" w:rsidRDefault="00852235" w:rsidP="00852235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0" w:name="sub_160102"/>
      <w:bookmarkEnd w:id="0"/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 – производственные объекты).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подконтрольных субъектов выступают граждане и организации, указанные в статье 31 Федерального закона N 248-ФЗ, деятельность, действия или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852235" w:rsidRPr="00DC1B92" w:rsidRDefault="003A7DAF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="00852235" w:rsidRPr="00DC1B92">
        <w:rPr>
          <w:rFonts w:ascii="Times New Roman" w:hAnsi="Times New Roman" w:cs="Times New Roman"/>
          <w:sz w:val="24"/>
          <w:szCs w:val="24"/>
        </w:rPr>
        <w:t xml:space="preserve"> году контрольные (надзорные) мероприятия не проводились в соответствии с ограничениями, введёнными </w:t>
      </w:r>
      <w:r w:rsidR="00852235" w:rsidRPr="00DC1B92">
        <w:rPr>
          <w:rFonts w:ascii="Times New Roman" w:hAnsi="Times New Roman" w:cs="Times New Roman"/>
          <w:iCs/>
          <w:sz w:val="24"/>
          <w:szCs w:val="24"/>
        </w:rPr>
        <w:t xml:space="preserve">Постановлением Правительства Российской Федерации от 10.03.2022 года </w:t>
      </w:r>
      <w:r w:rsidR="00852235" w:rsidRPr="00DC1B92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="00852235" w:rsidRPr="00DC1B92">
        <w:rPr>
          <w:rFonts w:ascii="Times New Roman" w:hAnsi="Times New Roman" w:cs="Times New Roman"/>
          <w:iCs/>
          <w:sz w:val="24"/>
          <w:szCs w:val="24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 w:rsidR="00852235" w:rsidRPr="00DC1B92">
        <w:rPr>
          <w:rFonts w:ascii="Times New Roman" w:hAnsi="Times New Roman" w:cs="Times New Roman"/>
          <w:sz w:val="24"/>
          <w:szCs w:val="24"/>
        </w:rPr>
        <w:t xml:space="preserve">, и отсутствием обращений по поводу событий </w:t>
      </w:r>
      <w:r w:rsidR="00852235" w:rsidRPr="00DC1B92">
        <w:rPr>
          <w:rFonts w:ascii="Times New Roman" w:hAnsi="Times New Roman" w:cs="Times New Roman"/>
          <w:iCs/>
          <w:sz w:val="24"/>
          <w:szCs w:val="24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</w:p>
    <w:p w:rsidR="00852235" w:rsidRPr="00DC1B92" w:rsidRDefault="003A7DAF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852235" w:rsidRPr="00DC1B92">
        <w:rPr>
          <w:rFonts w:ascii="Times New Roman" w:hAnsi="Times New Roman" w:cs="Times New Roman"/>
          <w:sz w:val="24"/>
          <w:szCs w:val="24"/>
        </w:rPr>
        <w:t xml:space="preserve"> году были проведены следующие профилактические мероприятия: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lastRenderedPageBreak/>
        <w:t xml:space="preserve">- актуализирована информация на официальном сайте в соответствии со статьей 46 Федерального закона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постоянный мониторинг подконтрольной среды;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побуждение к добропорядочному поведению и добровольному соблюдению обязательных требований.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52235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Цели и задачи реализации</w:t>
      </w:r>
    </w:p>
    <w:p w:rsidR="00852235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программы профилактики рисков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причинения вреда (ущерба)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программы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филактики рисков причинения вреда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(ущерба) являются: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стимулирование добросовестного соблюдения обязательных требований всеми контролируемыми лицами;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снижение рисков причинения вреда (ущерба) охраняемым законом ценностям;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направлена на решение следующих задач: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>повышение прозрачности деятельности контрольного (надзорного) органа;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уменьшение необоснованной административной нагрузки, возлагаемой на контролируемых лиц;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правосознания и правовой грамотности и коммуникативных навыков инспекторского состава для выстраивания партнёрских отношений с контролируемыми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лицами, основанных на стремлении инспектора оказать поддержку в соблюдении обязательных требований.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sz w:val="24"/>
          <w:szCs w:val="24"/>
        </w:rPr>
        <w:t xml:space="preserve">-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235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Перечен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профилактических мероприятий,</w:t>
      </w:r>
    </w:p>
    <w:p w:rsidR="00852235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(периодичность) их проведения</w:t>
      </w:r>
    </w:p>
    <w:p w:rsidR="00852235" w:rsidRPr="00684497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1984"/>
        <w:gridCol w:w="1843"/>
        <w:gridCol w:w="79"/>
        <w:gridCol w:w="1623"/>
      </w:tblGrid>
      <w:tr w:rsidR="00852235" w:rsidRPr="002F6F9F" w:rsidTr="004038C4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Структурное подразделение, </w:t>
            </w:r>
            <w:r w:rsidRPr="002F6F9F">
              <w:rPr>
                <w:rFonts w:ascii="Times New Roman" w:eastAsia="Calibri" w:hAnsi="Times New Roman" w:cs="Times New Roman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Способ реализации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1. Информирование</w:t>
            </w:r>
          </w:p>
        </w:tc>
      </w:tr>
      <w:tr w:rsidR="00852235" w:rsidRPr="002F6F9F" w:rsidTr="004038C4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3A7DAF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 позднее 16.01.2025</w:t>
            </w:r>
            <w:r w:rsidR="00852235" w:rsidRPr="002F6F9F">
              <w:rPr>
                <w:rFonts w:ascii="Times New Roman" w:hAnsi="Times New Roman" w:cs="Times New Roman"/>
                <w:iCs/>
              </w:rPr>
              <w:t xml:space="preserve"> года,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</w:t>
            </w:r>
            <w:r w:rsidR="003A7DAF">
              <w:rPr>
                <w:rFonts w:ascii="Times New Roman" w:hAnsi="Times New Roman" w:cs="Times New Roman"/>
                <w:iCs/>
              </w:rPr>
              <w:t>позднее 16.01.2025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582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Саринского 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утвержденные проверочные листы в формате, допускающем их использование для самообследования;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апрель 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16.01.202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16.01.202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>перечень объектов контроля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либо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lastRenderedPageBreak/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16.01.202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5 дней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 даты утверждения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ind w:left="-16" w:right="-62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 о государственном контроле</w:t>
            </w:r>
            <w:r>
              <w:rPr>
                <w:rFonts w:ascii="Times New Roman" w:eastAsia="Calibri" w:hAnsi="Times New Roman" w:cs="Times New Roman"/>
              </w:rPr>
              <w:t xml:space="preserve"> и</w:t>
            </w:r>
            <w:r w:rsidRPr="002F6F9F">
              <w:rPr>
                <w:rFonts w:ascii="Times New Roman" w:eastAsia="Calibri" w:hAnsi="Times New Roman" w:cs="Times New Roman"/>
              </w:rPr>
              <w:t xml:space="preserve"> муниципальном контроле;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01 апреля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ноябрь 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ВКС 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2. Обобщение правоприменительной практики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до </w:t>
            </w:r>
            <w:r>
              <w:rPr>
                <w:rFonts w:ascii="Times New Roman" w:hAnsi="Times New Roman" w:cs="Times New Roman"/>
                <w:iCs/>
              </w:rPr>
              <w:t>0</w:t>
            </w:r>
            <w:r w:rsidRPr="002F6F9F">
              <w:rPr>
                <w:rFonts w:ascii="Times New Roman" w:hAnsi="Times New Roman" w:cs="Times New Roman"/>
                <w:iCs/>
              </w:rPr>
              <w:t>1 апреля</w:t>
            </w:r>
          </w:p>
          <w:p w:rsidR="00852235" w:rsidRPr="002F6F9F" w:rsidRDefault="003A7DAF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2025</w:t>
            </w:r>
            <w:r w:rsidR="00852235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анализ и письменное оформление результатов правоприменительной практики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публичное обсуждение проекта доклада о правоприменительной практике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1 марта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3A7DAF">
              <w:rPr>
                <w:rFonts w:ascii="Times New Roman" w:hAnsi="Times New Roman" w:cs="Times New Roman"/>
                <w:iCs/>
              </w:rPr>
              <w:t>5</w:t>
            </w:r>
            <w:bookmarkStart w:id="1" w:name="_GoBack"/>
            <w:bookmarkEnd w:id="1"/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проведения ВКС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3. Объявление предостережения</w:t>
            </w:r>
          </w:p>
        </w:tc>
      </w:tr>
      <w:tr w:rsidR="00852235" w:rsidRPr="002F6F9F" w:rsidTr="004038C4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Выдача контролируемым лицам предостережения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выдачи лично или почтовым отправлением 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4. Консультирование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Разъяснение по вопросам: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5. Профилактический визит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Профилактическая беседа по месту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Профилактический визит к лицам,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приступившим к осуществлению деятельнос</w:t>
            </w:r>
            <w:r>
              <w:rPr>
                <w:rFonts w:ascii="Times New Roman" w:eastAsia="Calibri" w:hAnsi="Times New Roman" w:cs="Times New Roman"/>
                <w:iCs/>
              </w:rPr>
              <w:t xml:space="preserve">ти в </w:t>
            </w:r>
            <w:r>
              <w:rPr>
                <w:rFonts w:ascii="Times New Roman" w:eastAsia="Calibri" w:hAnsi="Times New Roman" w:cs="Times New Roman"/>
                <w:iCs/>
              </w:rPr>
              <w:lastRenderedPageBreak/>
              <w:t>контролируемой сфере в 2024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5821E3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посещения места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 xml:space="preserve">либо путем использования </w:t>
            </w:r>
            <w:r w:rsidRPr="002F6F9F">
              <w:rPr>
                <w:rFonts w:ascii="Times New Roman" w:eastAsia="Calibri" w:hAnsi="Times New Roman" w:cs="Times New Roman"/>
              </w:rPr>
              <w:lastRenderedPageBreak/>
              <w:t>видео-конференц-связи.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852235" w:rsidRPr="00DC1B92" w:rsidRDefault="00852235" w:rsidP="0085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Показатели результативности и эффективности Программы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852235" w:rsidRPr="00D90C58" w:rsidTr="004038C4">
        <w:tc>
          <w:tcPr>
            <w:tcW w:w="7103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Исполнение показателя</w:t>
            </w:r>
          </w:p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2024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год, %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582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в сети «Интернет» в соответствии с частью 3 статьи 46 Федерального закона N 248-ФЗ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2235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70%</w:t>
            </w:r>
          </w:p>
          <w:p w:rsidR="00852235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числа</w:t>
            </w:r>
          </w:p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обратившихся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2235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от запланированных</w:t>
            </w:r>
          </w:p>
        </w:tc>
      </w:tr>
    </w:tbl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81">
        <w:rPr>
          <w:rFonts w:ascii="Times New Roman" w:hAnsi="Times New Roman" w:cs="Times New Roman"/>
          <w:sz w:val="24"/>
          <w:szCs w:val="24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8"/>
        <w:gridCol w:w="2049"/>
        <w:gridCol w:w="2329"/>
        <w:gridCol w:w="1830"/>
      </w:tblGrid>
      <w:tr w:rsidR="00852235" w:rsidRPr="000057D0" w:rsidTr="004038C4">
        <w:trPr>
          <w:trHeight w:val="420"/>
        </w:trPr>
        <w:tc>
          <w:tcPr>
            <w:tcW w:w="3119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нет отклонения</w:t>
            </w:r>
          </w:p>
        </w:tc>
        <w:tc>
          <w:tcPr>
            <w:tcW w:w="23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20%</w:t>
            </w:r>
          </w:p>
        </w:tc>
        <w:tc>
          <w:tcPr>
            <w:tcW w:w="18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50 %</w:t>
            </w:r>
          </w:p>
        </w:tc>
      </w:tr>
      <w:tr w:rsidR="00852235" w:rsidRPr="000057D0" w:rsidTr="004038C4">
        <w:trPr>
          <w:trHeight w:val="420"/>
        </w:trPr>
        <w:tc>
          <w:tcPr>
            <w:tcW w:w="3119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высокая эффективность</w:t>
            </w:r>
          </w:p>
        </w:tc>
        <w:tc>
          <w:tcPr>
            <w:tcW w:w="23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удовлетворительная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низкая эффективность</w:t>
            </w:r>
          </w:p>
        </w:tc>
      </w:tr>
    </w:tbl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1681">
        <w:rPr>
          <w:rFonts w:ascii="Times New Roman" w:hAnsi="Times New Roman" w:cs="Times New Roman"/>
          <w:sz w:val="24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8E7E63" w:rsidRPr="00D41681" w:rsidRDefault="008E7E63" w:rsidP="00FA1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8E7E63" w:rsidRPr="00D41681" w:rsidSect="009D3CC8">
      <w:headerReference w:type="default" r:id="rId10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BD" w:rsidRDefault="00B459BD" w:rsidP="00DC1B92">
      <w:pPr>
        <w:spacing w:after="0" w:line="240" w:lineRule="auto"/>
      </w:pPr>
      <w:r>
        <w:separator/>
      </w:r>
    </w:p>
  </w:endnote>
  <w:endnote w:type="continuationSeparator" w:id="0">
    <w:p w:rsidR="00B459BD" w:rsidRDefault="00B459BD" w:rsidP="00D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BD" w:rsidRDefault="00B459BD" w:rsidP="00DC1B92">
      <w:pPr>
        <w:spacing w:after="0" w:line="240" w:lineRule="auto"/>
      </w:pPr>
      <w:r>
        <w:separator/>
      </w:r>
    </w:p>
  </w:footnote>
  <w:footnote w:type="continuationSeparator" w:id="0">
    <w:p w:rsidR="00B459BD" w:rsidRDefault="00B459BD" w:rsidP="00DC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737247573"/>
      <w:docPartObj>
        <w:docPartGallery w:val="Page Numbers (Top of Page)"/>
        <w:docPartUnique/>
      </w:docPartObj>
    </w:sdtPr>
    <w:sdtEndPr/>
    <w:sdtContent>
      <w:p w:rsidR="00DC1B92" w:rsidRPr="00DC1B92" w:rsidRDefault="00DC1B92" w:rsidP="00DC1B92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DC1B92">
          <w:rPr>
            <w:rFonts w:ascii="Times New Roman" w:hAnsi="Times New Roman" w:cs="Times New Roman"/>
            <w:sz w:val="24"/>
          </w:rPr>
          <w:fldChar w:fldCharType="begin"/>
        </w:r>
        <w:r w:rsidRPr="00DC1B92">
          <w:rPr>
            <w:rFonts w:ascii="Times New Roman" w:hAnsi="Times New Roman" w:cs="Times New Roman"/>
            <w:sz w:val="24"/>
          </w:rPr>
          <w:instrText>PAGE   \* MERGEFORMAT</w:instrText>
        </w:r>
        <w:r w:rsidRPr="00DC1B92">
          <w:rPr>
            <w:rFonts w:ascii="Times New Roman" w:hAnsi="Times New Roman" w:cs="Times New Roman"/>
            <w:sz w:val="24"/>
          </w:rPr>
          <w:fldChar w:fldCharType="separate"/>
        </w:r>
        <w:r w:rsidR="00AA49A7">
          <w:rPr>
            <w:rFonts w:ascii="Times New Roman" w:hAnsi="Times New Roman" w:cs="Times New Roman"/>
            <w:noProof/>
            <w:sz w:val="24"/>
          </w:rPr>
          <w:t>2</w:t>
        </w:r>
        <w:r w:rsidRPr="00DC1B9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8FA"/>
    <w:multiLevelType w:val="multilevel"/>
    <w:tmpl w:val="61242CFC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D3938AB"/>
    <w:multiLevelType w:val="multilevel"/>
    <w:tmpl w:val="91D4F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62CB9"/>
    <w:multiLevelType w:val="multilevel"/>
    <w:tmpl w:val="E8824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70890"/>
    <w:multiLevelType w:val="multilevel"/>
    <w:tmpl w:val="49D6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415A5"/>
    <w:multiLevelType w:val="multilevel"/>
    <w:tmpl w:val="FD20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30D83"/>
    <w:multiLevelType w:val="multilevel"/>
    <w:tmpl w:val="1FB6D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A8308E"/>
    <w:multiLevelType w:val="multilevel"/>
    <w:tmpl w:val="06A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5C"/>
    <w:rsid w:val="000057D0"/>
    <w:rsid w:val="000539EE"/>
    <w:rsid w:val="00073019"/>
    <w:rsid w:val="000C399C"/>
    <w:rsid w:val="00103C4A"/>
    <w:rsid w:val="001208E8"/>
    <w:rsid w:val="00167EB1"/>
    <w:rsid w:val="00177078"/>
    <w:rsid w:val="00182204"/>
    <w:rsid w:val="001C38BA"/>
    <w:rsid w:val="001D72F5"/>
    <w:rsid w:val="001E30B6"/>
    <w:rsid w:val="002164C8"/>
    <w:rsid w:val="002575CC"/>
    <w:rsid w:val="002620B1"/>
    <w:rsid w:val="0026581B"/>
    <w:rsid w:val="0029792C"/>
    <w:rsid w:val="002A1760"/>
    <w:rsid w:val="002C197E"/>
    <w:rsid w:val="002F6F9F"/>
    <w:rsid w:val="00343E50"/>
    <w:rsid w:val="00351360"/>
    <w:rsid w:val="003A4312"/>
    <w:rsid w:val="003A4919"/>
    <w:rsid w:val="003A7DAF"/>
    <w:rsid w:val="003C1653"/>
    <w:rsid w:val="003F0BAE"/>
    <w:rsid w:val="004173F5"/>
    <w:rsid w:val="004709F5"/>
    <w:rsid w:val="004747AC"/>
    <w:rsid w:val="004859A7"/>
    <w:rsid w:val="004B64B0"/>
    <w:rsid w:val="004D21BB"/>
    <w:rsid w:val="004D304E"/>
    <w:rsid w:val="004E3435"/>
    <w:rsid w:val="00514B31"/>
    <w:rsid w:val="005236F5"/>
    <w:rsid w:val="00540A31"/>
    <w:rsid w:val="00556860"/>
    <w:rsid w:val="0056194D"/>
    <w:rsid w:val="00571FA1"/>
    <w:rsid w:val="005821E3"/>
    <w:rsid w:val="005C5B63"/>
    <w:rsid w:val="005D1676"/>
    <w:rsid w:val="00614143"/>
    <w:rsid w:val="00615565"/>
    <w:rsid w:val="006270C5"/>
    <w:rsid w:val="00647958"/>
    <w:rsid w:val="00665A56"/>
    <w:rsid w:val="00684497"/>
    <w:rsid w:val="00692F33"/>
    <w:rsid w:val="006A5B34"/>
    <w:rsid w:val="006A64C5"/>
    <w:rsid w:val="006A6ACC"/>
    <w:rsid w:val="006F3890"/>
    <w:rsid w:val="00713002"/>
    <w:rsid w:val="007363C3"/>
    <w:rsid w:val="00744078"/>
    <w:rsid w:val="00756AA2"/>
    <w:rsid w:val="007C18EE"/>
    <w:rsid w:val="007E77AA"/>
    <w:rsid w:val="00812B4A"/>
    <w:rsid w:val="00814D4B"/>
    <w:rsid w:val="00843B79"/>
    <w:rsid w:val="00852235"/>
    <w:rsid w:val="00853E5E"/>
    <w:rsid w:val="00872BF5"/>
    <w:rsid w:val="00893929"/>
    <w:rsid w:val="008A4039"/>
    <w:rsid w:val="008C425B"/>
    <w:rsid w:val="008E7E63"/>
    <w:rsid w:val="00900923"/>
    <w:rsid w:val="009738D5"/>
    <w:rsid w:val="009D3CC8"/>
    <w:rsid w:val="009D6017"/>
    <w:rsid w:val="00A128F2"/>
    <w:rsid w:val="00A13217"/>
    <w:rsid w:val="00A15307"/>
    <w:rsid w:val="00A24163"/>
    <w:rsid w:val="00A335B8"/>
    <w:rsid w:val="00A35A04"/>
    <w:rsid w:val="00A5252A"/>
    <w:rsid w:val="00A6570A"/>
    <w:rsid w:val="00A73264"/>
    <w:rsid w:val="00A85E51"/>
    <w:rsid w:val="00AA1223"/>
    <w:rsid w:val="00AA49A7"/>
    <w:rsid w:val="00AC68A0"/>
    <w:rsid w:val="00AD7B09"/>
    <w:rsid w:val="00B3674B"/>
    <w:rsid w:val="00B459BD"/>
    <w:rsid w:val="00B52087"/>
    <w:rsid w:val="00BA5BB0"/>
    <w:rsid w:val="00BE751C"/>
    <w:rsid w:val="00BF1492"/>
    <w:rsid w:val="00C05966"/>
    <w:rsid w:val="00C127A6"/>
    <w:rsid w:val="00C21562"/>
    <w:rsid w:val="00C26DA0"/>
    <w:rsid w:val="00C320B9"/>
    <w:rsid w:val="00C752B5"/>
    <w:rsid w:val="00C97158"/>
    <w:rsid w:val="00CD28C8"/>
    <w:rsid w:val="00CF1C08"/>
    <w:rsid w:val="00CF3618"/>
    <w:rsid w:val="00CF3AE7"/>
    <w:rsid w:val="00D0025C"/>
    <w:rsid w:val="00D042B7"/>
    <w:rsid w:val="00D4138D"/>
    <w:rsid w:val="00D41681"/>
    <w:rsid w:val="00D55E9A"/>
    <w:rsid w:val="00D60D9F"/>
    <w:rsid w:val="00D90BB5"/>
    <w:rsid w:val="00D90C58"/>
    <w:rsid w:val="00D9185F"/>
    <w:rsid w:val="00DA2D71"/>
    <w:rsid w:val="00DA3EF1"/>
    <w:rsid w:val="00DC1B92"/>
    <w:rsid w:val="00DE0D80"/>
    <w:rsid w:val="00E124A7"/>
    <w:rsid w:val="00E1754C"/>
    <w:rsid w:val="00E237AC"/>
    <w:rsid w:val="00E343AF"/>
    <w:rsid w:val="00E5345A"/>
    <w:rsid w:val="00E539CC"/>
    <w:rsid w:val="00EB0DB9"/>
    <w:rsid w:val="00EC5403"/>
    <w:rsid w:val="00EC5E16"/>
    <w:rsid w:val="00EE1165"/>
    <w:rsid w:val="00EE4D11"/>
    <w:rsid w:val="00F007BB"/>
    <w:rsid w:val="00F21ACB"/>
    <w:rsid w:val="00F531B7"/>
    <w:rsid w:val="00F555B3"/>
    <w:rsid w:val="00F6667A"/>
    <w:rsid w:val="00F9309C"/>
    <w:rsid w:val="00FA17A4"/>
    <w:rsid w:val="00FB7F79"/>
    <w:rsid w:val="00FC742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C284"/>
  <w15:docId w15:val="{928399E2-A7D6-4567-A88A-FB2A4BF7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  <w:style w:type="paragraph" w:styleId="ab">
    <w:name w:val="Balloon Text"/>
    <w:basedOn w:val="a"/>
    <w:link w:val="ac"/>
    <w:uiPriority w:val="99"/>
    <w:semiHidden/>
    <w:unhideWhenUsed/>
    <w:rsid w:val="0068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49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9738D5"/>
    <w:pPr>
      <w:widowControl w:val="0"/>
      <w:autoSpaceDE w:val="0"/>
      <w:autoSpaceDN w:val="0"/>
      <w:adjustRightInd w:val="0"/>
      <w:spacing w:after="0" w:line="32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678075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no_200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32B92ACB41F9E4E36289D9EDC20C43D7483F1F0E866EF5321B4ABD68FA18441C2A700CC5l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3B40A-F755-42D5-887B-21808A26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User</cp:lastModifiedBy>
  <cp:revision>2</cp:revision>
  <cp:lastPrinted>2024-08-07T09:21:00Z</cp:lastPrinted>
  <dcterms:created xsi:type="dcterms:W3CDTF">2024-11-14T09:42:00Z</dcterms:created>
  <dcterms:modified xsi:type="dcterms:W3CDTF">2024-11-14T09:42:00Z</dcterms:modified>
</cp:coreProperties>
</file>